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183" w:rsidRPr="00690A31" w:rsidRDefault="00B54183" w:rsidP="00B54183">
      <w:pPr>
        <w:rPr>
          <w:rFonts w:ascii="Tahoma" w:hAnsi="Tahoma" w:cs="Tahoma"/>
          <w:b/>
          <w:color w:val="0070C0"/>
          <w:sz w:val="16"/>
          <w:szCs w:val="16"/>
        </w:rPr>
      </w:pPr>
      <w:r w:rsidRPr="00AD5F2E">
        <w:rPr>
          <w:rFonts w:ascii="Curlz MT" w:hAnsi="Curlz MT"/>
          <w:b/>
          <w:color w:val="0070C0"/>
          <w:sz w:val="48"/>
          <w:szCs w:val="48"/>
          <w:u w:val="single"/>
        </w:rPr>
        <w:t>GOSPODINJSTVO 5. RAZRED</w:t>
      </w:r>
      <w:r w:rsidR="00690A31" w:rsidRPr="00690A31">
        <w:rPr>
          <w:rFonts w:ascii="Curlz MT" w:hAnsi="Curlz MT"/>
          <w:b/>
          <w:noProof/>
          <w:color w:val="0070C0"/>
          <w:sz w:val="48"/>
          <w:szCs w:val="48"/>
          <w:lang w:eastAsia="sl-SI"/>
        </w:rPr>
        <w:drawing>
          <wp:inline distT="0" distB="0" distL="0" distR="0" wp14:anchorId="43D9DC67" wp14:editId="26CDDA06">
            <wp:extent cx="2011680" cy="1339171"/>
            <wp:effectExtent l="0" t="0" r="7620" b="0"/>
            <wp:docPr id="3" name="Slika 3" descr="D:\Users\SIO\AppData\Local\Microsoft\Windows\INetCache\Content.MSO\5ECA42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IO\AppData\Local\Microsoft\Windows\INetCache\Content.MSO\5ECA42F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5608" cy="1361757"/>
                    </a:xfrm>
                    <a:prstGeom prst="rect">
                      <a:avLst/>
                    </a:prstGeom>
                    <a:noFill/>
                    <a:ln>
                      <a:noFill/>
                    </a:ln>
                  </pic:spPr>
                </pic:pic>
              </a:graphicData>
            </a:graphic>
          </wp:inline>
        </w:drawing>
      </w:r>
      <w:r w:rsidR="00690A31" w:rsidRPr="00690A31">
        <w:rPr>
          <w:rFonts w:ascii="Curlz MT" w:hAnsi="Curlz MT"/>
          <w:b/>
          <w:color w:val="0070C0"/>
          <w:sz w:val="48"/>
          <w:szCs w:val="48"/>
        </w:rPr>
        <w:t xml:space="preserve"> </w:t>
      </w:r>
      <w:r w:rsidR="00690A31" w:rsidRPr="00690A31">
        <w:rPr>
          <w:rFonts w:ascii="Curlz MT" w:hAnsi="Curlz MT"/>
          <w:sz w:val="24"/>
          <w:szCs w:val="24"/>
        </w:rPr>
        <w:t>Katera rastlina je to?</w:t>
      </w:r>
      <w:r w:rsidR="00690A31" w:rsidRPr="00690A31">
        <w:rPr>
          <w:rFonts w:ascii="Curlz MT" w:hAnsi="Curlz MT"/>
          <w:sz w:val="44"/>
          <w:szCs w:val="44"/>
        </w:rPr>
        <w:t xml:space="preserve"> </w:t>
      </w:r>
      <w:r w:rsidR="00690A31" w:rsidRPr="00690A31">
        <w:rPr>
          <w:rFonts w:ascii="Curlz MT" w:hAnsi="Curlz MT"/>
          <w:sz w:val="44"/>
          <w:szCs w:val="44"/>
        </w:rPr>
        <w:sym w:font="Wingdings" w:char="F04A"/>
      </w:r>
      <w:r w:rsidR="00690A31">
        <w:rPr>
          <w:rFonts w:ascii="Tahoma" w:hAnsi="Tahoma" w:cs="Tahoma"/>
          <w:sz w:val="16"/>
          <w:szCs w:val="16"/>
        </w:rPr>
        <w:t>Tudi učenec 5. razreda ima to lepo ime.</w:t>
      </w:r>
    </w:p>
    <w:p w:rsidR="00B54183" w:rsidRPr="00AD5F2E" w:rsidRDefault="00FC547C" w:rsidP="00485A83">
      <w:pPr>
        <w:jc w:val="both"/>
        <w:rPr>
          <w:rFonts w:ascii="Tahoma" w:hAnsi="Tahoma" w:cs="Tahoma"/>
          <w:sz w:val="24"/>
          <w:szCs w:val="24"/>
        </w:rPr>
      </w:pPr>
      <w:r>
        <w:rPr>
          <w:rFonts w:ascii="Tahoma" w:hAnsi="Tahoma" w:cs="Tahoma"/>
          <w:sz w:val="24"/>
          <w:szCs w:val="24"/>
        </w:rPr>
        <w:t xml:space="preserve">Tekstil in oblačenje je poglavje, ki ga še nismo obdelali. Na spodnjih povezavah imate nekaj primerov izdelkov, ki jih </w:t>
      </w:r>
      <w:r w:rsidR="00F91523">
        <w:rPr>
          <w:rFonts w:ascii="Tahoma" w:hAnsi="Tahoma" w:cs="Tahoma"/>
          <w:sz w:val="24"/>
          <w:szCs w:val="24"/>
        </w:rPr>
        <w:t>lahko sami</w:t>
      </w:r>
      <w:r>
        <w:rPr>
          <w:rFonts w:ascii="Tahoma" w:hAnsi="Tahoma" w:cs="Tahoma"/>
          <w:sz w:val="24"/>
          <w:szCs w:val="24"/>
        </w:rPr>
        <w:t xml:space="preserve"> izdelate doma iz niti in kartona. Izberite tistega, ki vam je najbolj všeč, lahko pa tudi </w:t>
      </w:r>
      <w:r w:rsidR="00F91523">
        <w:rPr>
          <w:rFonts w:ascii="Tahoma" w:hAnsi="Tahoma" w:cs="Tahoma"/>
          <w:sz w:val="24"/>
          <w:szCs w:val="24"/>
        </w:rPr>
        <w:t xml:space="preserve">sami </w:t>
      </w:r>
      <w:r>
        <w:rPr>
          <w:rFonts w:ascii="Tahoma" w:hAnsi="Tahoma" w:cs="Tahoma"/>
          <w:sz w:val="24"/>
          <w:szCs w:val="24"/>
        </w:rPr>
        <w:t>poiščete kaj podobnega</w:t>
      </w:r>
      <w:r w:rsidR="00F91523">
        <w:rPr>
          <w:rFonts w:ascii="Tahoma" w:hAnsi="Tahoma" w:cs="Tahoma"/>
          <w:sz w:val="24"/>
          <w:szCs w:val="24"/>
        </w:rPr>
        <w:t xml:space="preserve"> na spletu (možnosti je ogromno).</w:t>
      </w:r>
    </w:p>
    <w:p w:rsidR="00BF2360" w:rsidRPr="00AD5F2E" w:rsidRDefault="00690A31">
      <w:pPr>
        <w:rPr>
          <w:rFonts w:ascii="Tahoma" w:hAnsi="Tahoma" w:cs="Tahoma"/>
          <w:sz w:val="24"/>
          <w:szCs w:val="24"/>
        </w:rPr>
      </w:pPr>
      <w:hyperlink r:id="rId5" w:history="1">
        <w:r w:rsidR="00B54183" w:rsidRPr="00AD5F2E">
          <w:rPr>
            <w:rStyle w:val="Hiperpovezava"/>
            <w:rFonts w:ascii="Tahoma" w:hAnsi="Tahoma" w:cs="Tahoma"/>
            <w:sz w:val="24"/>
            <w:szCs w:val="24"/>
          </w:rPr>
          <w:t>https://www.youtube.com/watch?v=Zu9xIXarAXg</w:t>
        </w:r>
      </w:hyperlink>
      <w:r w:rsidR="00B54183" w:rsidRPr="00AD5F2E">
        <w:rPr>
          <w:rFonts w:ascii="Tahoma" w:hAnsi="Tahoma" w:cs="Tahoma"/>
          <w:sz w:val="24"/>
          <w:szCs w:val="24"/>
        </w:rPr>
        <w:t xml:space="preserve">   Metuljčki</w:t>
      </w:r>
    </w:p>
    <w:p w:rsidR="00B54183" w:rsidRPr="00AD5F2E" w:rsidRDefault="00690A31">
      <w:pPr>
        <w:rPr>
          <w:rFonts w:ascii="Tahoma" w:hAnsi="Tahoma" w:cs="Tahoma"/>
          <w:sz w:val="24"/>
          <w:szCs w:val="24"/>
        </w:rPr>
      </w:pPr>
      <w:hyperlink r:id="rId6" w:history="1">
        <w:r w:rsidR="00B54183" w:rsidRPr="00AD5F2E">
          <w:rPr>
            <w:rStyle w:val="Hiperpovezava"/>
            <w:rFonts w:ascii="Tahoma" w:hAnsi="Tahoma" w:cs="Tahoma"/>
            <w:sz w:val="24"/>
            <w:szCs w:val="24"/>
          </w:rPr>
          <w:t>https://www.youtube.com/watch?v=I37DGVzxYxw</w:t>
        </w:r>
      </w:hyperlink>
      <w:r w:rsidR="00B54183" w:rsidRPr="00AD5F2E">
        <w:rPr>
          <w:rFonts w:ascii="Tahoma" w:hAnsi="Tahoma" w:cs="Tahoma"/>
          <w:sz w:val="24"/>
          <w:szCs w:val="24"/>
        </w:rPr>
        <w:t xml:space="preserve"> Nastanek niti za tkanje</w:t>
      </w:r>
    </w:p>
    <w:p w:rsidR="00B54183" w:rsidRPr="00AD5F2E" w:rsidRDefault="00690A31">
      <w:pPr>
        <w:rPr>
          <w:rFonts w:ascii="Tahoma" w:hAnsi="Tahoma" w:cs="Tahoma"/>
          <w:sz w:val="24"/>
          <w:szCs w:val="24"/>
        </w:rPr>
      </w:pPr>
      <w:hyperlink r:id="rId7" w:history="1">
        <w:r w:rsidR="00B54183" w:rsidRPr="00AD5F2E">
          <w:rPr>
            <w:rStyle w:val="Hiperpovezava"/>
            <w:rFonts w:ascii="Tahoma" w:hAnsi="Tahoma" w:cs="Tahoma"/>
            <w:sz w:val="24"/>
            <w:szCs w:val="24"/>
          </w:rPr>
          <w:t>https://www.youtube.com/watch?v=qQtUk7vUEL4</w:t>
        </w:r>
      </w:hyperlink>
      <w:r w:rsidR="00B54183" w:rsidRPr="00AD5F2E">
        <w:rPr>
          <w:rFonts w:ascii="Tahoma" w:hAnsi="Tahoma" w:cs="Tahoma"/>
          <w:sz w:val="24"/>
          <w:szCs w:val="24"/>
        </w:rPr>
        <w:t xml:space="preserve">  Tkanje na statvah</w:t>
      </w:r>
    </w:p>
    <w:p w:rsidR="00D62E7B" w:rsidRPr="00AD5F2E" w:rsidRDefault="00690A31">
      <w:pPr>
        <w:rPr>
          <w:rFonts w:ascii="Tahoma" w:hAnsi="Tahoma" w:cs="Tahoma"/>
          <w:sz w:val="24"/>
          <w:szCs w:val="24"/>
        </w:rPr>
      </w:pPr>
      <w:hyperlink r:id="rId8" w:history="1">
        <w:r w:rsidR="00D62E7B" w:rsidRPr="00AD5F2E">
          <w:rPr>
            <w:rStyle w:val="Hiperpovezava"/>
            <w:rFonts w:ascii="Tahoma" w:hAnsi="Tahoma" w:cs="Tahoma"/>
            <w:sz w:val="24"/>
            <w:szCs w:val="24"/>
          </w:rPr>
          <w:t>https://www.youtube.com/watch?v=QW2zwr6txdo</w:t>
        </w:r>
      </w:hyperlink>
      <w:r w:rsidR="00D62E7B" w:rsidRPr="00AD5F2E">
        <w:rPr>
          <w:rFonts w:ascii="Tahoma" w:hAnsi="Tahoma" w:cs="Tahoma"/>
          <w:sz w:val="24"/>
          <w:szCs w:val="24"/>
        </w:rPr>
        <w:t xml:space="preserve">  Tkanje na kartonu</w:t>
      </w:r>
    </w:p>
    <w:p w:rsidR="00781799" w:rsidRPr="00AD5F2E" w:rsidRDefault="00690A31">
      <w:pPr>
        <w:rPr>
          <w:rFonts w:ascii="Tahoma" w:hAnsi="Tahoma" w:cs="Tahoma"/>
          <w:sz w:val="24"/>
          <w:szCs w:val="24"/>
        </w:rPr>
      </w:pPr>
      <w:hyperlink r:id="rId9" w:history="1">
        <w:r w:rsidR="00781799" w:rsidRPr="00AD5F2E">
          <w:rPr>
            <w:rStyle w:val="Hiperpovezava"/>
            <w:rFonts w:ascii="Tahoma" w:hAnsi="Tahoma" w:cs="Tahoma"/>
            <w:sz w:val="24"/>
            <w:szCs w:val="24"/>
          </w:rPr>
          <w:t>https://www.youtube.com/watch?v=xV3E14QjGRw</w:t>
        </w:r>
      </w:hyperlink>
      <w:r w:rsidR="00781799" w:rsidRPr="00AD5F2E">
        <w:rPr>
          <w:rFonts w:ascii="Tahoma" w:hAnsi="Tahoma" w:cs="Tahoma"/>
          <w:sz w:val="24"/>
          <w:szCs w:val="24"/>
        </w:rPr>
        <w:t xml:space="preserve"> Tkanje na kartonu</w:t>
      </w:r>
    </w:p>
    <w:p w:rsidR="00D62E7B" w:rsidRPr="00AD5F2E" w:rsidRDefault="00690A31">
      <w:pPr>
        <w:rPr>
          <w:rFonts w:ascii="Tahoma" w:hAnsi="Tahoma" w:cs="Tahoma"/>
          <w:sz w:val="24"/>
          <w:szCs w:val="24"/>
        </w:rPr>
      </w:pPr>
      <w:hyperlink r:id="rId10" w:history="1">
        <w:r w:rsidR="00D62E7B" w:rsidRPr="00AD5F2E">
          <w:rPr>
            <w:rStyle w:val="Hiperpovezava"/>
            <w:rFonts w:ascii="Tahoma" w:hAnsi="Tahoma" w:cs="Tahoma"/>
            <w:sz w:val="24"/>
            <w:szCs w:val="24"/>
          </w:rPr>
          <w:t>https://www.youtube.com/watch?v=IAQhiYI48y4</w:t>
        </w:r>
      </w:hyperlink>
      <w:r w:rsidR="00D62E7B" w:rsidRPr="00AD5F2E">
        <w:rPr>
          <w:rFonts w:ascii="Tahoma" w:hAnsi="Tahoma" w:cs="Tahoma"/>
          <w:sz w:val="24"/>
          <w:szCs w:val="24"/>
        </w:rPr>
        <w:t xml:space="preserve">  Zapestnice prijateljstva</w:t>
      </w:r>
    </w:p>
    <w:p w:rsidR="00AD5F2E" w:rsidRDefault="00AD5F2E" w:rsidP="00AD5F2E">
      <w:pPr>
        <w:spacing w:line="259" w:lineRule="auto"/>
        <w:rPr>
          <w:rFonts w:ascii="Tahoma" w:hAnsi="Tahoma" w:cs="Tahoma"/>
          <w:sz w:val="24"/>
          <w:szCs w:val="24"/>
        </w:rPr>
      </w:pPr>
    </w:p>
    <w:p w:rsidR="00F91523" w:rsidRDefault="00F91523" w:rsidP="00AD5F2E">
      <w:pPr>
        <w:spacing w:line="259" w:lineRule="auto"/>
        <w:rPr>
          <w:rFonts w:ascii="Tahoma" w:hAnsi="Tahoma" w:cs="Tahoma"/>
          <w:sz w:val="24"/>
          <w:szCs w:val="24"/>
        </w:rPr>
      </w:pPr>
      <w:r>
        <w:rPr>
          <w:rFonts w:ascii="Tahoma" w:hAnsi="Tahoma" w:cs="Tahoma"/>
          <w:sz w:val="24"/>
          <w:szCs w:val="24"/>
        </w:rPr>
        <w:t xml:space="preserve">Postanite modni oblikovalci; skicirajte </w:t>
      </w:r>
      <w:r w:rsidR="00C37030">
        <w:rPr>
          <w:rFonts w:ascii="Tahoma" w:hAnsi="Tahoma" w:cs="Tahoma"/>
          <w:sz w:val="24"/>
          <w:szCs w:val="24"/>
        </w:rPr>
        <w:t>oblačila  za prosti čas in posebne priložnosti.</w:t>
      </w:r>
    </w:p>
    <w:p w:rsidR="00CB6826" w:rsidRDefault="00C37030" w:rsidP="00AD5F2E">
      <w:pPr>
        <w:spacing w:line="259" w:lineRule="auto"/>
        <w:rPr>
          <w:noProof/>
          <w:lang w:eastAsia="sl-SI"/>
        </w:rPr>
      </w:pPr>
      <w:r>
        <w:rPr>
          <w:noProof/>
          <w:lang w:eastAsia="sl-SI"/>
        </w:rPr>
        <w:drawing>
          <wp:inline distT="0" distB="0" distL="0" distR="0" wp14:anchorId="4446B7B3" wp14:editId="7BFDB787">
            <wp:extent cx="5379720" cy="3055587"/>
            <wp:effectExtent l="0" t="0" r="0" b="0"/>
            <wp:docPr id="2" name="Slika 2" descr="Alessandra Ambrosi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essandra Ambrosi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4408" cy="3080969"/>
                    </a:xfrm>
                    <a:prstGeom prst="rect">
                      <a:avLst/>
                    </a:prstGeom>
                    <a:noFill/>
                    <a:ln>
                      <a:noFill/>
                    </a:ln>
                  </pic:spPr>
                </pic:pic>
              </a:graphicData>
            </a:graphic>
          </wp:inline>
        </w:drawing>
      </w:r>
      <w:r w:rsidRPr="00C37030">
        <w:rPr>
          <w:noProof/>
          <w:lang w:eastAsia="sl-SI"/>
        </w:rPr>
        <w:t xml:space="preserve"> </w:t>
      </w:r>
      <w:bookmarkStart w:id="0" w:name="_GoBack"/>
      <w:bookmarkEnd w:id="0"/>
    </w:p>
    <w:p w:rsidR="00CB6826" w:rsidRDefault="00C37030" w:rsidP="00AD5F2E">
      <w:pPr>
        <w:spacing w:line="259" w:lineRule="auto"/>
        <w:rPr>
          <w:noProof/>
          <w:lang w:eastAsia="sl-SI"/>
        </w:rPr>
      </w:pPr>
      <w:r>
        <w:rPr>
          <w:noProof/>
          <w:lang w:eastAsia="sl-SI"/>
        </w:rPr>
        <w:lastRenderedPageBreak/>
        <w:drawing>
          <wp:inline distT="0" distB="0" distL="0" distR="0" wp14:anchorId="22779E46" wp14:editId="5CD0C5E9">
            <wp:extent cx="5463540" cy="3893345"/>
            <wp:effectExtent l="0" t="0" r="3810" b="0"/>
            <wp:docPr id="7" name="Slika 7" descr="https://static.igre123.com/images/forum/posts/e/9f009921c4856b747ed4610564edf2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igre123.com/images/forum/posts/e/9f009921c4856b747ed4610564edf2c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7355" cy="3910316"/>
                    </a:xfrm>
                    <a:prstGeom prst="rect">
                      <a:avLst/>
                    </a:prstGeom>
                    <a:noFill/>
                    <a:ln>
                      <a:noFill/>
                    </a:ln>
                  </pic:spPr>
                </pic:pic>
              </a:graphicData>
            </a:graphic>
          </wp:inline>
        </w:drawing>
      </w:r>
    </w:p>
    <w:p w:rsidR="00CB6826" w:rsidRDefault="00CB6826" w:rsidP="00AD5F2E">
      <w:pPr>
        <w:spacing w:line="259" w:lineRule="auto"/>
        <w:rPr>
          <w:noProof/>
          <w:lang w:eastAsia="sl-SI"/>
        </w:rPr>
      </w:pPr>
    </w:p>
    <w:p w:rsidR="00CB6826" w:rsidRDefault="00CB6826" w:rsidP="00AD5F2E">
      <w:pPr>
        <w:spacing w:line="259" w:lineRule="auto"/>
        <w:rPr>
          <w:noProof/>
          <w:lang w:eastAsia="sl-SI"/>
        </w:rPr>
      </w:pPr>
      <w:r>
        <w:rPr>
          <w:noProof/>
          <w:lang w:eastAsia="sl-SI"/>
        </w:rPr>
        <w:drawing>
          <wp:inline distT="0" distB="0" distL="0" distR="0" wp14:anchorId="122E4853" wp14:editId="5166ED8E">
            <wp:extent cx="5608320" cy="4457700"/>
            <wp:effectExtent l="0" t="0" r="0" b="0"/>
            <wp:docPr id="12" name="Slika 12" descr="Rezultat iskanja slik za modne skice moških obl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zultat iskanja slik za modne skice moških obl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8320" cy="4457700"/>
                    </a:xfrm>
                    <a:prstGeom prst="rect">
                      <a:avLst/>
                    </a:prstGeom>
                    <a:noFill/>
                    <a:ln>
                      <a:noFill/>
                    </a:ln>
                  </pic:spPr>
                </pic:pic>
              </a:graphicData>
            </a:graphic>
          </wp:inline>
        </w:drawing>
      </w:r>
    </w:p>
    <w:p w:rsidR="00C37030" w:rsidRDefault="00C37030" w:rsidP="00AD5F2E">
      <w:pPr>
        <w:spacing w:line="259" w:lineRule="auto"/>
        <w:rPr>
          <w:rFonts w:ascii="Tahoma" w:hAnsi="Tahoma" w:cs="Tahoma"/>
          <w:sz w:val="24"/>
          <w:szCs w:val="24"/>
        </w:rPr>
      </w:pPr>
      <w:r>
        <w:rPr>
          <w:noProof/>
          <w:lang w:eastAsia="sl-SI"/>
        </w:rPr>
        <w:lastRenderedPageBreak/>
        <w:drawing>
          <wp:inline distT="0" distB="0" distL="0" distR="0" wp14:anchorId="02DBC056" wp14:editId="56C1EE86">
            <wp:extent cx="5699760" cy="4274820"/>
            <wp:effectExtent l="0" t="0" r="0" b="0"/>
            <wp:docPr id="8" name="Slika 8" descr="https://static.igre123.com/images/forum/posts/2/cf322582f702ded39898614e85b5e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igre123.com/images/forum/posts/2/cf322582f702ded39898614e85b5e37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99760" cy="4274820"/>
                    </a:xfrm>
                    <a:prstGeom prst="rect">
                      <a:avLst/>
                    </a:prstGeom>
                    <a:noFill/>
                    <a:ln>
                      <a:noFill/>
                    </a:ln>
                  </pic:spPr>
                </pic:pic>
              </a:graphicData>
            </a:graphic>
          </wp:inline>
        </w:drawing>
      </w:r>
      <w:r w:rsidR="00CB6826" w:rsidRPr="00CB6826">
        <w:rPr>
          <w:noProof/>
          <w:lang w:eastAsia="sl-SI"/>
        </w:rPr>
        <w:t xml:space="preserve"> </w:t>
      </w:r>
      <w:r>
        <w:rPr>
          <w:noProof/>
          <w:lang w:eastAsia="sl-SI"/>
        </w:rPr>
        <w:drawing>
          <wp:inline distT="0" distB="0" distL="0" distR="0" wp14:anchorId="1D172E7F" wp14:editId="3DDC485A">
            <wp:extent cx="4168140" cy="4168140"/>
            <wp:effectExtent l="0" t="0" r="3810" b="3810"/>
            <wp:docPr id="9" name="Slika 9" descr="Rezultat iskanja slik za modne skice moških obl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zultat iskanja slik za modne skice moških oble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68140" cy="4168140"/>
                    </a:xfrm>
                    <a:prstGeom prst="rect">
                      <a:avLst/>
                    </a:prstGeom>
                    <a:noFill/>
                    <a:ln>
                      <a:noFill/>
                    </a:ln>
                  </pic:spPr>
                </pic:pic>
              </a:graphicData>
            </a:graphic>
          </wp:inline>
        </w:drawing>
      </w:r>
      <w:r>
        <w:rPr>
          <w:rFonts w:ascii="Tahoma" w:hAnsi="Tahoma" w:cs="Tahoma"/>
          <w:sz w:val="24"/>
          <w:szCs w:val="24"/>
        </w:rPr>
        <w:t xml:space="preserve"> </w:t>
      </w:r>
    </w:p>
    <w:p w:rsidR="00AD5F2E" w:rsidRPr="00AD5F2E" w:rsidRDefault="00AD5F2E" w:rsidP="00AD5F2E">
      <w:pPr>
        <w:spacing w:line="259" w:lineRule="auto"/>
        <w:rPr>
          <w:rFonts w:ascii="Tahoma" w:hAnsi="Tahoma" w:cs="Tahoma"/>
          <w:sz w:val="24"/>
          <w:szCs w:val="24"/>
        </w:rPr>
      </w:pPr>
      <w:r w:rsidRPr="00AD5F2E">
        <w:rPr>
          <w:rFonts w:ascii="Tahoma" w:hAnsi="Tahoma" w:cs="Tahoma"/>
          <w:sz w:val="24"/>
          <w:szCs w:val="24"/>
        </w:rPr>
        <w:lastRenderedPageBreak/>
        <w:t>Ostanite zdravi, pojdite ven na sonce ( D vitamin…), naberite regrat za solato, okrasite jo s trobenticami in marjeticami. Pijte dovolj vode ali dobrega domačega čaja (ne presladkega ;)).</w:t>
      </w:r>
    </w:p>
    <w:p w:rsidR="00AD5F2E" w:rsidRPr="00AD5F2E" w:rsidRDefault="00AD5F2E" w:rsidP="00AD5F2E">
      <w:pPr>
        <w:spacing w:line="259" w:lineRule="auto"/>
        <w:rPr>
          <w:rFonts w:ascii="Tahoma" w:hAnsi="Tahoma" w:cs="Tahoma"/>
          <w:sz w:val="24"/>
          <w:szCs w:val="24"/>
        </w:rPr>
      </w:pPr>
    </w:p>
    <w:p w:rsidR="00AD5F2E" w:rsidRPr="00AD5F2E" w:rsidRDefault="00AD5F2E" w:rsidP="00AD5F2E">
      <w:pPr>
        <w:spacing w:line="259" w:lineRule="auto"/>
        <w:jc w:val="center"/>
        <w:rPr>
          <w:rFonts w:ascii="Tahoma" w:hAnsi="Tahoma" w:cs="Tahoma"/>
          <w:color w:val="70AD47" w:themeColor="accent6"/>
          <w:sz w:val="36"/>
          <w:szCs w:val="36"/>
        </w:rPr>
      </w:pPr>
      <w:r w:rsidRPr="00AD5F2E">
        <w:rPr>
          <w:rFonts w:ascii="Tahoma" w:eastAsia="Times New Roman" w:hAnsi="Tahoma" w:cs="Tahoma"/>
          <w:color w:val="70AD47" w:themeColor="accent6"/>
          <w:sz w:val="36"/>
          <w:szCs w:val="36"/>
          <w:u w:val="single"/>
          <w:lang w:eastAsia="sl-SI"/>
        </w:rPr>
        <w:t xml:space="preserve">ČAJ IZ </w:t>
      </w:r>
      <w:r w:rsidRPr="00AD5F2E">
        <w:rPr>
          <w:rFonts w:ascii="Curlz MT" w:eastAsia="Times New Roman" w:hAnsi="Curlz MT" w:cs="Tahoma"/>
          <w:b/>
          <w:color w:val="70AD47" w:themeColor="accent6"/>
          <w:sz w:val="36"/>
          <w:szCs w:val="36"/>
          <w:u w:val="single"/>
          <w:lang w:eastAsia="sl-SI"/>
        </w:rPr>
        <w:t>TROBENTIC</w:t>
      </w:r>
    </w:p>
    <w:p w:rsidR="00AD5F2E" w:rsidRPr="00AD5F2E" w:rsidRDefault="00AD5F2E" w:rsidP="00AD5F2E">
      <w:pPr>
        <w:shd w:val="clear" w:color="auto" w:fill="FFFFFF"/>
        <w:spacing w:before="450" w:after="300" w:line="570" w:lineRule="atLeast"/>
        <w:jc w:val="center"/>
        <w:outlineLvl w:val="1"/>
        <w:rPr>
          <w:rFonts w:ascii="Tahoma" w:eastAsia="Times New Roman" w:hAnsi="Tahoma" w:cs="Tahoma"/>
          <w:color w:val="111111"/>
          <w:sz w:val="20"/>
          <w:szCs w:val="20"/>
          <w:u w:val="single"/>
          <w:lang w:eastAsia="sl-SI"/>
        </w:rPr>
      </w:pPr>
      <w:r w:rsidRPr="00AD5F2E">
        <w:rPr>
          <w:noProof/>
          <w:sz w:val="20"/>
          <w:szCs w:val="20"/>
          <w:lang w:eastAsia="sl-SI"/>
        </w:rPr>
        <w:drawing>
          <wp:inline distT="0" distB="0" distL="0" distR="0" wp14:anchorId="75AC45D6" wp14:editId="6D001814">
            <wp:extent cx="1844040" cy="1037535"/>
            <wp:effectExtent l="0" t="0" r="3810" b="0"/>
            <wp:docPr id="1" name="Slika 1" descr="Čaj iz troben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Čaj iz trobentic"/>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9824" cy="1052042"/>
                    </a:xfrm>
                    <a:prstGeom prst="rect">
                      <a:avLst/>
                    </a:prstGeom>
                    <a:noFill/>
                    <a:ln>
                      <a:noFill/>
                    </a:ln>
                  </pic:spPr>
                </pic:pic>
              </a:graphicData>
            </a:graphic>
          </wp:inline>
        </w:drawing>
      </w:r>
    </w:p>
    <w:p w:rsidR="00AD5F2E" w:rsidRPr="00AD5F2E" w:rsidRDefault="00AD5F2E" w:rsidP="00AD5F2E">
      <w:pPr>
        <w:shd w:val="clear" w:color="auto" w:fill="FFFFFF"/>
        <w:spacing w:after="390" w:line="240" w:lineRule="auto"/>
        <w:jc w:val="both"/>
        <w:rPr>
          <w:rFonts w:ascii="Tahoma" w:eastAsia="Times New Roman" w:hAnsi="Tahoma" w:cs="Tahoma"/>
          <w:color w:val="222222"/>
          <w:sz w:val="20"/>
          <w:szCs w:val="20"/>
          <w:lang w:eastAsia="sl-SI"/>
        </w:rPr>
      </w:pPr>
      <w:r w:rsidRPr="00AD5F2E">
        <w:rPr>
          <w:rFonts w:ascii="Tahoma" w:eastAsia="Times New Roman" w:hAnsi="Tahoma" w:cs="Tahoma"/>
          <w:color w:val="222222"/>
          <w:sz w:val="20"/>
          <w:szCs w:val="20"/>
          <w:lang w:eastAsia="sl-SI"/>
        </w:rPr>
        <w:t>Potrebovali boste 2 do 3 žličke svežih ali posušenih cvetov trobentic. Najprej zavrite 2 decilitra vode in ju prelijte po cvetovih. Pustite stati približno 10 minut, nato pa čaj precedite. Pijte po požirkih, najbolje zvečer pred spanjem.</w:t>
      </w:r>
    </w:p>
    <w:p w:rsidR="00AD5F2E" w:rsidRPr="00AD5F2E" w:rsidRDefault="00AD5F2E" w:rsidP="00AD5F2E">
      <w:pPr>
        <w:shd w:val="clear" w:color="auto" w:fill="FFFFFF"/>
        <w:spacing w:after="390" w:line="240" w:lineRule="auto"/>
        <w:jc w:val="both"/>
        <w:rPr>
          <w:rFonts w:ascii="Tahoma" w:eastAsia="Times New Roman" w:hAnsi="Tahoma" w:cs="Tahoma"/>
          <w:color w:val="222222"/>
          <w:sz w:val="20"/>
          <w:szCs w:val="20"/>
          <w:lang w:eastAsia="sl-SI"/>
        </w:rPr>
      </w:pPr>
      <w:r w:rsidRPr="00AD5F2E">
        <w:rPr>
          <w:rFonts w:ascii="Tahoma" w:eastAsia="Times New Roman" w:hAnsi="Tahoma" w:cs="Tahoma"/>
          <w:color w:val="111111"/>
          <w:sz w:val="20"/>
          <w:szCs w:val="20"/>
          <w:lang w:eastAsia="sl-SI"/>
        </w:rPr>
        <w:t>Še nekaj o zdravstvenih koristih …</w:t>
      </w:r>
    </w:p>
    <w:p w:rsidR="00AD5F2E" w:rsidRPr="00AD5F2E" w:rsidRDefault="00AD5F2E" w:rsidP="00AD5F2E">
      <w:pPr>
        <w:shd w:val="clear" w:color="auto" w:fill="FFFFFF"/>
        <w:spacing w:after="390" w:line="240" w:lineRule="auto"/>
        <w:jc w:val="both"/>
        <w:rPr>
          <w:rFonts w:ascii="Tahoma" w:eastAsia="Times New Roman" w:hAnsi="Tahoma" w:cs="Tahoma"/>
          <w:color w:val="222222"/>
          <w:sz w:val="20"/>
          <w:szCs w:val="20"/>
          <w:lang w:eastAsia="sl-SI"/>
        </w:rPr>
      </w:pPr>
      <w:r w:rsidRPr="00AD5F2E">
        <w:rPr>
          <w:rFonts w:ascii="Tahoma" w:eastAsia="Times New Roman" w:hAnsi="Tahoma" w:cs="Tahoma"/>
          <w:color w:val="222222"/>
          <w:sz w:val="20"/>
          <w:szCs w:val="20"/>
          <w:lang w:eastAsia="sl-SI"/>
        </w:rPr>
        <w:t>Uživanje čaja iz trobentic vam bo pomagalo </w:t>
      </w:r>
      <w:r w:rsidRPr="00AD5F2E">
        <w:rPr>
          <w:rFonts w:ascii="Tahoma" w:eastAsia="Times New Roman" w:hAnsi="Tahoma" w:cs="Tahoma"/>
          <w:bCs/>
          <w:color w:val="222222"/>
          <w:sz w:val="20"/>
          <w:szCs w:val="20"/>
          <w:lang w:eastAsia="sl-SI"/>
        </w:rPr>
        <w:t>razstrupiti telo</w:t>
      </w:r>
      <w:r w:rsidRPr="00AD5F2E">
        <w:rPr>
          <w:rFonts w:ascii="Tahoma" w:eastAsia="Times New Roman" w:hAnsi="Tahoma" w:cs="Tahoma"/>
          <w:color w:val="222222"/>
          <w:sz w:val="20"/>
          <w:szCs w:val="20"/>
          <w:lang w:eastAsia="sl-SI"/>
        </w:rPr>
        <w:t> in poskrbelo za dodaten</w:t>
      </w:r>
      <w:r w:rsidRPr="00AD5F2E">
        <w:rPr>
          <w:rFonts w:ascii="Tahoma" w:eastAsia="Times New Roman" w:hAnsi="Tahoma" w:cs="Tahoma"/>
          <w:bCs/>
          <w:color w:val="222222"/>
          <w:sz w:val="20"/>
          <w:szCs w:val="20"/>
          <w:lang w:eastAsia="sl-SI"/>
        </w:rPr>
        <w:t> vnos vitamina C</w:t>
      </w:r>
      <w:r w:rsidRPr="00AD5F2E">
        <w:rPr>
          <w:rFonts w:ascii="Tahoma" w:eastAsia="Times New Roman" w:hAnsi="Tahoma" w:cs="Tahoma"/>
          <w:color w:val="222222"/>
          <w:sz w:val="20"/>
          <w:szCs w:val="20"/>
          <w:lang w:eastAsia="sl-SI"/>
        </w:rPr>
        <w:t>, s tem pa tudi za </w:t>
      </w:r>
      <w:r w:rsidRPr="00AD5F2E">
        <w:rPr>
          <w:rFonts w:ascii="Tahoma" w:eastAsia="Times New Roman" w:hAnsi="Tahoma" w:cs="Tahoma"/>
          <w:bCs/>
          <w:color w:val="222222"/>
          <w:sz w:val="20"/>
          <w:szCs w:val="20"/>
          <w:lang w:eastAsia="sl-SI"/>
        </w:rPr>
        <w:t>krepitev imunskega sistema</w:t>
      </w:r>
      <w:r w:rsidRPr="00AD5F2E">
        <w:rPr>
          <w:rFonts w:ascii="Tahoma" w:eastAsia="Times New Roman" w:hAnsi="Tahoma" w:cs="Tahoma"/>
          <w:color w:val="222222"/>
          <w:sz w:val="20"/>
          <w:szCs w:val="20"/>
          <w:lang w:eastAsia="sl-SI"/>
        </w:rPr>
        <w:t>. Trobentica je znana po pozitivnem učinku na</w:t>
      </w:r>
      <w:r w:rsidRPr="00AD5F2E">
        <w:rPr>
          <w:rFonts w:ascii="Tahoma" w:eastAsia="Times New Roman" w:hAnsi="Tahoma" w:cs="Tahoma"/>
          <w:bCs/>
          <w:color w:val="222222"/>
          <w:sz w:val="20"/>
          <w:szCs w:val="20"/>
          <w:lang w:eastAsia="sl-SI"/>
        </w:rPr>
        <w:t> sečila in kri</w:t>
      </w:r>
      <w:r w:rsidRPr="00AD5F2E">
        <w:rPr>
          <w:rFonts w:ascii="Tahoma" w:eastAsia="Times New Roman" w:hAnsi="Tahoma" w:cs="Tahoma"/>
          <w:color w:val="222222"/>
          <w:sz w:val="20"/>
          <w:szCs w:val="20"/>
          <w:lang w:eastAsia="sl-SI"/>
        </w:rPr>
        <w:t>. Še eden od razlogov za uživanje čaja iz trobentic je, da lahko ta </w:t>
      </w:r>
      <w:r w:rsidRPr="00AD5F2E">
        <w:rPr>
          <w:rFonts w:ascii="Tahoma" w:eastAsia="Times New Roman" w:hAnsi="Tahoma" w:cs="Tahoma"/>
          <w:bCs/>
          <w:color w:val="222222"/>
          <w:sz w:val="20"/>
          <w:szCs w:val="20"/>
          <w:lang w:eastAsia="sl-SI"/>
        </w:rPr>
        <w:t>ublaži kašelj in olajša dihanje</w:t>
      </w:r>
      <w:r w:rsidRPr="00AD5F2E">
        <w:rPr>
          <w:rFonts w:ascii="Tahoma" w:eastAsia="Times New Roman" w:hAnsi="Tahoma" w:cs="Tahoma"/>
          <w:color w:val="222222"/>
          <w:sz w:val="20"/>
          <w:szCs w:val="20"/>
          <w:lang w:eastAsia="sl-SI"/>
        </w:rPr>
        <w:t> (v ta namen je najbolje uporabiti suhe cvetove trobentic). Čaj iz trobentic lahko </w:t>
      </w:r>
      <w:r w:rsidRPr="00AD5F2E">
        <w:rPr>
          <w:rFonts w:ascii="Tahoma" w:eastAsia="Times New Roman" w:hAnsi="Tahoma" w:cs="Tahoma"/>
          <w:bCs/>
          <w:color w:val="222222"/>
          <w:sz w:val="20"/>
          <w:szCs w:val="20"/>
          <w:lang w:eastAsia="sl-SI"/>
        </w:rPr>
        <w:t>ublaži tudi neprijetne simptome revme</w:t>
      </w:r>
      <w:r w:rsidRPr="00AD5F2E">
        <w:rPr>
          <w:rFonts w:ascii="Tahoma" w:eastAsia="Times New Roman" w:hAnsi="Tahoma" w:cs="Tahoma"/>
          <w:color w:val="222222"/>
          <w:sz w:val="20"/>
          <w:szCs w:val="20"/>
          <w:lang w:eastAsia="sl-SI"/>
        </w:rPr>
        <w:t>, vendar pa bo treba za učinek vztrajati nekoliko dlje. Čaj iz trobentic si lahko privoščite tudi v primeru, da imate </w:t>
      </w:r>
      <w:r w:rsidRPr="00AD5F2E">
        <w:rPr>
          <w:rFonts w:ascii="Tahoma" w:eastAsia="Times New Roman" w:hAnsi="Tahoma" w:cs="Tahoma"/>
          <w:bCs/>
          <w:color w:val="222222"/>
          <w:sz w:val="20"/>
          <w:szCs w:val="20"/>
          <w:lang w:eastAsia="sl-SI"/>
        </w:rPr>
        <w:t>težave z nespečnostjo ali nemirom</w:t>
      </w:r>
      <w:r w:rsidRPr="00AD5F2E">
        <w:rPr>
          <w:rFonts w:ascii="Tahoma" w:eastAsia="Times New Roman" w:hAnsi="Tahoma" w:cs="Tahoma"/>
          <w:color w:val="222222"/>
          <w:sz w:val="20"/>
          <w:szCs w:val="20"/>
          <w:lang w:eastAsia="sl-SI"/>
        </w:rPr>
        <w:t>, pomaga pa vam lahko tudi pri </w:t>
      </w:r>
      <w:r w:rsidRPr="00AD5F2E">
        <w:rPr>
          <w:rFonts w:ascii="Tahoma" w:eastAsia="Times New Roman" w:hAnsi="Tahoma" w:cs="Tahoma"/>
          <w:bCs/>
          <w:color w:val="222222"/>
          <w:sz w:val="20"/>
          <w:szCs w:val="20"/>
          <w:lang w:eastAsia="sl-SI"/>
        </w:rPr>
        <w:t>premagovanju glavobolov</w:t>
      </w:r>
      <w:r w:rsidRPr="00AD5F2E">
        <w:rPr>
          <w:rFonts w:ascii="Tahoma" w:eastAsia="Times New Roman" w:hAnsi="Tahoma" w:cs="Tahoma"/>
          <w:color w:val="222222"/>
          <w:sz w:val="20"/>
          <w:szCs w:val="20"/>
          <w:lang w:eastAsia="sl-SI"/>
        </w:rPr>
        <w:t>. Nasploh je trobentica znana po svojem </w:t>
      </w:r>
      <w:r w:rsidRPr="00AD5F2E">
        <w:rPr>
          <w:rFonts w:ascii="Tahoma" w:eastAsia="Times New Roman" w:hAnsi="Tahoma" w:cs="Tahoma"/>
          <w:bCs/>
          <w:color w:val="222222"/>
          <w:sz w:val="20"/>
          <w:szCs w:val="20"/>
          <w:lang w:eastAsia="sl-SI"/>
        </w:rPr>
        <w:t>pomirjevalnem učinku</w:t>
      </w:r>
      <w:r w:rsidRPr="00AD5F2E">
        <w:rPr>
          <w:rFonts w:ascii="Tahoma" w:eastAsia="Times New Roman" w:hAnsi="Tahoma" w:cs="Tahoma"/>
          <w:color w:val="222222"/>
          <w:sz w:val="20"/>
          <w:szCs w:val="20"/>
          <w:lang w:eastAsia="sl-SI"/>
        </w:rPr>
        <w:t>, tako na živčni sistem kot na druge sisteme v našem telesu. Tako vam lahko čaj med drugim pomaga tudi takrat, ko se soočate </w:t>
      </w:r>
      <w:r w:rsidRPr="00AD5F2E">
        <w:rPr>
          <w:rFonts w:ascii="Tahoma" w:eastAsia="Times New Roman" w:hAnsi="Tahoma" w:cs="Tahoma"/>
          <w:bCs/>
          <w:color w:val="222222"/>
          <w:sz w:val="20"/>
          <w:szCs w:val="20"/>
          <w:lang w:eastAsia="sl-SI"/>
        </w:rPr>
        <w:t>s trebušnimi bolečinami </w:t>
      </w:r>
      <w:r w:rsidRPr="00AD5F2E">
        <w:rPr>
          <w:rFonts w:ascii="Tahoma" w:eastAsia="Times New Roman" w:hAnsi="Tahoma" w:cs="Tahoma"/>
          <w:color w:val="222222"/>
          <w:sz w:val="20"/>
          <w:szCs w:val="20"/>
          <w:lang w:eastAsia="sl-SI"/>
        </w:rPr>
        <w:t>ali</w:t>
      </w:r>
      <w:r w:rsidRPr="00AD5F2E">
        <w:rPr>
          <w:rFonts w:ascii="Tahoma" w:eastAsia="Times New Roman" w:hAnsi="Tahoma" w:cs="Tahoma"/>
          <w:bCs/>
          <w:color w:val="222222"/>
          <w:sz w:val="20"/>
          <w:szCs w:val="20"/>
          <w:lang w:eastAsia="sl-SI"/>
        </w:rPr>
        <w:t> menstrualnimi krči</w:t>
      </w:r>
      <w:r w:rsidRPr="00AD5F2E">
        <w:rPr>
          <w:rFonts w:ascii="Tahoma" w:eastAsia="Times New Roman" w:hAnsi="Tahoma" w:cs="Tahoma"/>
          <w:color w:val="222222"/>
          <w:sz w:val="20"/>
          <w:szCs w:val="20"/>
          <w:lang w:eastAsia="sl-SI"/>
        </w:rPr>
        <w:t>.</w:t>
      </w:r>
    </w:p>
    <w:p w:rsidR="00AD5F2E" w:rsidRPr="00AD5F2E" w:rsidRDefault="00AD5F2E" w:rsidP="00AD5F2E">
      <w:pPr>
        <w:spacing w:line="259" w:lineRule="auto"/>
        <w:jc w:val="center"/>
        <w:rPr>
          <w:rFonts w:ascii="Tahoma" w:eastAsia="Times New Roman" w:hAnsi="Tahoma" w:cs="Tahoma"/>
          <w:color w:val="70AD47" w:themeColor="accent6"/>
          <w:sz w:val="36"/>
          <w:szCs w:val="36"/>
          <w:u w:val="single"/>
          <w:lang w:eastAsia="sl-SI"/>
        </w:rPr>
      </w:pPr>
      <w:r w:rsidRPr="00AD5F2E">
        <w:rPr>
          <w:rFonts w:ascii="Tahoma" w:eastAsia="Times New Roman" w:hAnsi="Tahoma" w:cs="Tahoma"/>
          <w:color w:val="70AD47" w:themeColor="accent6"/>
          <w:sz w:val="36"/>
          <w:szCs w:val="36"/>
          <w:u w:val="single"/>
          <w:lang w:eastAsia="sl-SI"/>
        </w:rPr>
        <w:t xml:space="preserve">ČAJ IZ </w:t>
      </w:r>
      <w:r w:rsidRPr="00AD5F2E">
        <w:rPr>
          <w:rFonts w:ascii="Curlz MT" w:eastAsia="Times New Roman" w:hAnsi="Curlz MT" w:cs="Tahoma"/>
          <w:b/>
          <w:color w:val="70AD47" w:themeColor="accent6"/>
          <w:sz w:val="36"/>
          <w:szCs w:val="36"/>
          <w:u w:val="single"/>
          <w:lang w:eastAsia="sl-SI"/>
        </w:rPr>
        <w:t>MARJETIC</w:t>
      </w:r>
    </w:p>
    <w:p w:rsidR="00AD5F2E" w:rsidRPr="00AD5F2E" w:rsidRDefault="00AD5F2E" w:rsidP="00AD5F2E">
      <w:pPr>
        <w:spacing w:line="259" w:lineRule="auto"/>
        <w:jc w:val="center"/>
        <w:rPr>
          <w:rFonts w:ascii="Curlz MT" w:hAnsi="Curlz MT" w:cs="Tahoma"/>
          <w:color w:val="70AD47" w:themeColor="accent6"/>
          <w:sz w:val="36"/>
          <w:szCs w:val="36"/>
        </w:rPr>
      </w:pPr>
      <w:r w:rsidRPr="00AD5F2E">
        <w:rPr>
          <w:noProof/>
          <w:lang w:eastAsia="sl-SI"/>
        </w:rPr>
        <w:drawing>
          <wp:inline distT="0" distB="0" distL="0" distR="0" wp14:anchorId="37A8A27D" wp14:editId="5B6E6C8D">
            <wp:extent cx="2125952" cy="1005840"/>
            <wp:effectExtent l="0" t="0" r="8255" b="3810"/>
            <wp:docPr id="4" name="Slika 4" descr="Čaj iz marje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Čaj iz marjetic"/>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60237" cy="1022061"/>
                    </a:xfrm>
                    <a:prstGeom prst="rect">
                      <a:avLst/>
                    </a:prstGeom>
                    <a:noFill/>
                    <a:ln>
                      <a:noFill/>
                    </a:ln>
                  </pic:spPr>
                </pic:pic>
              </a:graphicData>
            </a:graphic>
          </wp:inline>
        </w:drawing>
      </w:r>
    </w:p>
    <w:p w:rsidR="00AD5F2E" w:rsidRPr="00AD5F2E" w:rsidRDefault="00AD5F2E" w:rsidP="00AD5F2E">
      <w:pPr>
        <w:shd w:val="clear" w:color="auto" w:fill="FFFFFF"/>
        <w:spacing w:after="390" w:line="240" w:lineRule="auto"/>
        <w:jc w:val="both"/>
        <w:rPr>
          <w:rFonts w:ascii="Tahoma" w:eastAsia="Times New Roman" w:hAnsi="Tahoma" w:cs="Tahoma"/>
          <w:color w:val="222222"/>
          <w:sz w:val="20"/>
          <w:szCs w:val="20"/>
          <w:lang w:eastAsia="sl-SI"/>
        </w:rPr>
      </w:pPr>
      <w:r w:rsidRPr="00AD5F2E">
        <w:rPr>
          <w:rFonts w:ascii="Tahoma" w:eastAsia="Times New Roman" w:hAnsi="Tahoma" w:cs="Tahoma"/>
          <w:color w:val="222222"/>
          <w:sz w:val="20"/>
          <w:szCs w:val="20"/>
          <w:lang w:eastAsia="sl-SI"/>
        </w:rPr>
        <w:t xml:space="preserve">Pripravite si zdravilen čaj iz marjetic. Navadne marjetice lahko v tem letnem času občudujemo praktično na vsakem koraku. Vendar pa si marjetice naše pozornosti ne zaslužijo le zaradi svoje nevsiljive, nežne lepote, ampak tudi zaradi svojih zdravilnih lastnosti.  </w:t>
      </w:r>
      <w:hyperlink r:id="rId18" w:history="1">
        <w:r w:rsidRPr="00AD5F2E">
          <w:rPr>
            <w:rFonts w:ascii="Tahoma" w:eastAsia="Times New Roman" w:hAnsi="Tahoma" w:cs="Tahoma"/>
            <w:sz w:val="20"/>
            <w:szCs w:val="20"/>
            <w:lang w:eastAsia="sl-SI"/>
          </w:rPr>
          <w:t>Kot naravno zdravilo se uporabljajo predvsem cvetovi marjetic</w:t>
        </w:r>
      </w:hyperlink>
      <w:r w:rsidRPr="00AD5F2E">
        <w:rPr>
          <w:rFonts w:ascii="Tahoma" w:eastAsia="Times New Roman" w:hAnsi="Tahoma" w:cs="Tahoma"/>
          <w:color w:val="222222"/>
          <w:sz w:val="20"/>
          <w:szCs w:val="20"/>
          <w:lang w:eastAsia="sl-SI"/>
        </w:rPr>
        <w:t>, sveži ali posušeni, iz katerih lahko pripravite zdravilni čaj iz marjetic (možna je sicer tudi uporaba listov). Preverite, pri čem vse vam lahko čaj iz marjetic pomaga, kako ga lahko pripravite in kako pogosto ga je priporočeno uživati.</w:t>
      </w:r>
    </w:p>
    <w:p w:rsidR="00AD5F2E" w:rsidRPr="00AD5F2E" w:rsidRDefault="00AD5F2E" w:rsidP="00AD5F2E">
      <w:pPr>
        <w:shd w:val="clear" w:color="auto" w:fill="FFFFFF"/>
        <w:spacing w:after="390" w:line="240" w:lineRule="auto"/>
        <w:jc w:val="both"/>
        <w:rPr>
          <w:rFonts w:ascii="Tahoma" w:eastAsia="Times New Roman" w:hAnsi="Tahoma" w:cs="Tahoma"/>
          <w:color w:val="222222"/>
          <w:sz w:val="20"/>
          <w:szCs w:val="20"/>
          <w:lang w:eastAsia="sl-SI"/>
        </w:rPr>
      </w:pPr>
      <w:r w:rsidRPr="00AD5F2E">
        <w:rPr>
          <w:rFonts w:ascii="Tahoma" w:eastAsia="Times New Roman" w:hAnsi="Tahoma" w:cs="Tahoma"/>
          <w:color w:val="222222"/>
          <w:sz w:val="20"/>
          <w:szCs w:val="20"/>
          <w:lang w:eastAsia="sl-SI"/>
        </w:rPr>
        <w:t xml:space="preserve">V marjeticah najdemo eterična olja, tanine, sluz, </w:t>
      </w:r>
      <w:proofErr w:type="spellStart"/>
      <w:r w:rsidRPr="00AD5F2E">
        <w:rPr>
          <w:rFonts w:ascii="Tahoma" w:eastAsia="Times New Roman" w:hAnsi="Tahoma" w:cs="Tahoma"/>
          <w:color w:val="222222"/>
          <w:sz w:val="20"/>
          <w:szCs w:val="20"/>
          <w:lang w:eastAsia="sl-SI"/>
        </w:rPr>
        <w:t>flavonoide</w:t>
      </w:r>
      <w:proofErr w:type="spellEnd"/>
      <w:r w:rsidRPr="00AD5F2E">
        <w:rPr>
          <w:rFonts w:ascii="Tahoma" w:eastAsia="Times New Roman" w:hAnsi="Tahoma" w:cs="Tahoma"/>
          <w:color w:val="222222"/>
          <w:sz w:val="20"/>
          <w:szCs w:val="20"/>
          <w:lang w:eastAsia="sl-SI"/>
        </w:rPr>
        <w:t xml:space="preserve">, organske kisline, smolo in </w:t>
      </w:r>
      <w:proofErr w:type="spellStart"/>
      <w:r w:rsidRPr="00AD5F2E">
        <w:rPr>
          <w:rFonts w:ascii="Tahoma" w:eastAsia="Times New Roman" w:hAnsi="Tahoma" w:cs="Tahoma"/>
          <w:color w:val="222222"/>
          <w:sz w:val="20"/>
          <w:szCs w:val="20"/>
          <w:lang w:eastAsia="sl-SI"/>
        </w:rPr>
        <w:t>inulin</w:t>
      </w:r>
      <w:proofErr w:type="spellEnd"/>
      <w:r w:rsidRPr="00AD5F2E">
        <w:rPr>
          <w:rFonts w:ascii="Tahoma" w:eastAsia="Times New Roman" w:hAnsi="Tahoma" w:cs="Tahoma"/>
          <w:color w:val="222222"/>
          <w:sz w:val="20"/>
          <w:szCs w:val="20"/>
          <w:lang w:eastAsia="sl-SI"/>
        </w:rPr>
        <w:t xml:space="preserve">. V naravnem zdravilstvu so marjetice najbolj cenjene zaradi svojega protivnetnega delovanja in pomirjajočih učinkov. Pitje čaja iz marjetic je zelo koristno za hitrejše prebolevanje prehlada, čaj pa </w:t>
      </w:r>
      <w:r w:rsidRPr="00AD5F2E">
        <w:rPr>
          <w:rFonts w:ascii="Tahoma" w:eastAsia="Times New Roman" w:hAnsi="Tahoma" w:cs="Tahoma"/>
          <w:color w:val="222222"/>
          <w:sz w:val="20"/>
          <w:szCs w:val="20"/>
          <w:lang w:eastAsia="sl-SI"/>
        </w:rPr>
        <w:lastRenderedPageBreak/>
        <w:t>lahko pomaga tudi pri bronhitisu in drugih vnetjih, ki prizadenejo zgornji del dihal. Čaj iz cvetov marjetic se priporoča tudi vsem, ki vas mučijo prebavne težave. Pijete ga lahko za ublažitev težav z gastritisom, diarejo in blagim zaprtjem, pomaga pa vam lahko tudi pri težavah, povezanih z jetri in žolčnikom.</w:t>
      </w:r>
    </w:p>
    <w:p w:rsidR="00AD5F2E" w:rsidRPr="00AD5F2E" w:rsidRDefault="00AD5F2E" w:rsidP="00AD5F2E">
      <w:pPr>
        <w:shd w:val="clear" w:color="auto" w:fill="FFFFFF"/>
        <w:spacing w:after="390" w:line="240" w:lineRule="auto"/>
        <w:jc w:val="both"/>
        <w:rPr>
          <w:rFonts w:ascii="Tahoma" w:eastAsia="Times New Roman" w:hAnsi="Tahoma" w:cs="Tahoma"/>
          <w:color w:val="222222"/>
          <w:sz w:val="20"/>
          <w:szCs w:val="20"/>
          <w:lang w:eastAsia="sl-SI"/>
        </w:rPr>
      </w:pPr>
      <w:r w:rsidRPr="00AD5F2E">
        <w:rPr>
          <w:rFonts w:ascii="Tahoma" w:eastAsia="Times New Roman" w:hAnsi="Tahoma" w:cs="Tahoma"/>
          <w:color w:val="222222"/>
          <w:sz w:val="20"/>
          <w:szCs w:val="20"/>
          <w:lang w:eastAsia="sl-SI"/>
        </w:rPr>
        <w:t>Cvetove marjetic je sicer mogoče dodati prehrani v različnih oblikah. Med drugim jih lahko na primer posipate po solati in s tem povečate njeno hranilno vrednost, obenem pa poskrbite, da bo solata tudi prava paša za oči. Marjetice se lahko uporabljajo tudi pri izdelavi kisa, najpogosteje pa iz njih pripravljamo čaj. Ko je na voljo veliko marjetic, lahko del cvetov tudi posušite in jih prihranite za hladnejše mesece. Tako boste lahko čaj iz marjetic uživali praktično vse leto.</w:t>
      </w:r>
    </w:p>
    <w:p w:rsidR="00AD5F2E" w:rsidRPr="00AD5F2E" w:rsidRDefault="00AD5F2E" w:rsidP="00AD5F2E">
      <w:pPr>
        <w:shd w:val="clear" w:color="auto" w:fill="FFFFFF"/>
        <w:spacing w:after="390" w:line="240" w:lineRule="auto"/>
        <w:jc w:val="both"/>
        <w:rPr>
          <w:rFonts w:ascii="Tahoma" w:eastAsia="Times New Roman" w:hAnsi="Tahoma" w:cs="Tahoma"/>
          <w:color w:val="222222"/>
          <w:sz w:val="20"/>
          <w:szCs w:val="20"/>
          <w:lang w:eastAsia="sl-SI"/>
        </w:rPr>
      </w:pPr>
      <w:r w:rsidRPr="00AD5F2E">
        <w:rPr>
          <w:rFonts w:ascii="Tahoma" w:eastAsia="Times New Roman" w:hAnsi="Tahoma" w:cs="Tahoma"/>
          <w:color w:val="111111"/>
          <w:sz w:val="20"/>
          <w:szCs w:val="20"/>
          <w:lang w:eastAsia="sl-SI"/>
        </w:rPr>
        <w:t>Kako pripravimo čaj iz marjetic?</w:t>
      </w:r>
    </w:p>
    <w:p w:rsidR="00AD5F2E" w:rsidRPr="00AD5F2E" w:rsidRDefault="00AD5F2E" w:rsidP="00AD5F2E">
      <w:pPr>
        <w:shd w:val="clear" w:color="auto" w:fill="FFFFFF"/>
        <w:spacing w:after="390" w:line="240" w:lineRule="auto"/>
        <w:jc w:val="both"/>
        <w:rPr>
          <w:rFonts w:ascii="Tahoma" w:eastAsia="Times New Roman" w:hAnsi="Tahoma" w:cs="Tahoma"/>
          <w:color w:val="222222"/>
          <w:sz w:val="20"/>
          <w:szCs w:val="20"/>
          <w:lang w:eastAsia="sl-SI"/>
        </w:rPr>
      </w:pPr>
      <w:r w:rsidRPr="00AD5F2E">
        <w:rPr>
          <w:rFonts w:ascii="Tahoma" w:eastAsia="Times New Roman" w:hAnsi="Tahoma" w:cs="Tahoma"/>
          <w:color w:val="222222"/>
          <w:sz w:val="20"/>
          <w:szCs w:val="20"/>
          <w:lang w:eastAsia="sl-SI"/>
        </w:rPr>
        <w:t>Za pripravo čaja iz marjetic potrebujete 2 žlički cvetov. Uporabite lahko sveže ali posušene cvetove, ki jih dodajte vreli vodi (približno 2 decilitra). Počakajte 10 minut, nato pa čaj precedite. Priporoča se, da dnevno zaužijete 3 skodelice čaja iz cvetov marjetic. Po želji lahko čaj tudi sladite s sladilom po izbiri in mu dodate malce sveže iztisnjenega limoninega soka.</w:t>
      </w:r>
    </w:p>
    <w:p w:rsidR="00AD5F2E" w:rsidRPr="00AD5F2E" w:rsidRDefault="00AD5F2E" w:rsidP="00AD5F2E">
      <w:pPr>
        <w:spacing w:line="259" w:lineRule="auto"/>
      </w:pPr>
      <w:r w:rsidRPr="00AD5F2E">
        <w:rPr>
          <w:rFonts w:ascii="Tahoma" w:hAnsi="Tahoma" w:cs="Tahoma"/>
          <w:sz w:val="24"/>
          <w:szCs w:val="24"/>
        </w:rPr>
        <w:t>Vir:</w:t>
      </w:r>
      <w:r w:rsidRPr="00AD5F2E">
        <w:t xml:space="preserve"> </w:t>
      </w:r>
      <w:hyperlink r:id="rId19" w:history="1">
        <w:r w:rsidRPr="00AD5F2E">
          <w:rPr>
            <w:color w:val="0000FF"/>
            <w:u w:val="single"/>
          </w:rPr>
          <w:t>https://www.bodieko.si/caj-iz-trobentic</w:t>
        </w:r>
      </w:hyperlink>
    </w:p>
    <w:p w:rsidR="00AD5F2E" w:rsidRPr="00AD5F2E" w:rsidRDefault="00AD5F2E" w:rsidP="00AD5F2E">
      <w:pPr>
        <w:spacing w:line="259" w:lineRule="auto"/>
        <w:rPr>
          <w:rFonts w:ascii="Tahoma" w:hAnsi="Tahoma" w:cs="Tahoma"/>
          <w:sz w:val="24"/>
          <w:szCs w:val="24"/>
        </w:rPr>
      </w:pPr>
      <w:r w:rsidRPr="00AD5F2E">
        <w:t xml:space="preserve">         </w:t>
      </w:r>
      <w:hyperlink r:id="rId20" w:history="1">
        <w:r w:rsidRPr="00AD5F2E">
          <w:rPr>
            <w:color w:val="0000FF"/>
            <w:u w:val="single"/>
          </w:rPr>
          <w:t>https://www.bodieko.si/caj-iz-marjetic</w:t>
        </w:r>
      </w:hyperlink>
    </w:p>
    <w:p w:rsidR="00781799" w:rsidRDefault="00781799"/>
    <w:p w:rsidR="00AD5F2E" w:rsidRDefault="00AD5F2E"/>
    <w:p w:rsidR="00AD5F2E" w:rsidRPr="00AD5F2E" w:rsidRDefault="00AD5F2E" w:rsidP="00AD5F2E">
      <w:pPr>
        <w:jc w:val="right"/>
        <w:rPr>
          <w:rFonts w:ascii="Tahoma" w:hAnsi="Tahoma" w:cs="Tahoma"/>
          <w:sz w:val="24"/>
          <w:szCs w:val="24"/>
        </w:rPr>
      </w:pPr>
      <w:r w:rsidRPr="00AD5F2E">
        <w:rPr>
          <w:rFonts w:ascii="Tahoma" w:hAnsi="Tahoma" w:cs="Tahoma"/>
          <w:sz w:val="24"/>
          <w:szCs w:val="24"/>
        </w:rPr>
        <w:t>Učiteljica Marjetka</w:t>
      </w:r>
    </w:p>
    <w:sectPr w:rsidR="00AD5F2E" w:rsidRPr="00AD5F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urlz MT">
    <w:panose1 w:val="040404040507020202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183"/>
    <w:rsid w:val="00485A83"/>
    <w:rsid w:val="00690A31"/>
    <w:rsid w:val="00781799"/>
    <w:rsid w:val="00AD5F2E"/>
    <w:rsid w:val="00B54183"/>
    <w:rsid w:val="00BF2360"/>
    <w:rsid w:val="00C37030"/>
    <w:rsid w:val="00CB6826"/>
    <w:rsid w:val="00D62E7B"/>
    <w:rsid w:val="00F91523"/>
    <w:rsid w:val="00FC54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12B7"/>
  <w15:chartTrackingRefBased/>
  <w15:docId w15:val="{2897F06B-EB70-4B6F-8650-BB8ABB058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54183"/>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B541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53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W2zwr6txdo" TargetMode="External"/><Relationship Id="rId13" Type="http://schemas.openxmlformats.org/officeDocument/2006/relationships/image" Target="media/image4.jpeg"/><Relationship Id="rId18" Type="http://schemas.openxmlformats.org/officeDocument/2006/relationships/hyperlink" Target="https://www.bodieko.si/marjetica-bellis-perennis"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youtube.com/watch?v=qQtUk7vUEL4" TargetMode="Externa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hyperlink" Target="https://www.bodieko.si/caj-iz-marjetic" TargetMode="External"/><Relationship Id="rId1" Type="http://schemas.openxmlformats.org/officeDocument/2006/relationships/styles" Target="styles.xml"/><Relationship Id="rId6" Type="http://schemas.openxmlformats.org/officeDocument/2006/relationships/hyperlink" Target="https://www.youtube.com/watch?v=I37DGVzxYxw" TargetMode="External"/><Relationship Id="rId11" Type="http://schemas.openxmlformats.org/officeDocument/2006/relationships/image" Target="media/image2.jpeg"/><Relationship Id="rId5" Type="http://schemas.openxmlformats.org/officeDocument/2006/relationships/hyperlink" Target="https://www.youtube.com/watch?v=Zu9xIXarAXg" TargetMode="External"/><Relationship Id="rId15" Type="http://schemas.openxmlformats.org/officeDocument/2006/relationships/image" Target="media/image6.jpeg"/><Relationship Id="rId10" Type="http://schemas.openxmlformats.org/officeDocument/2006/relationships/hyperlink" Target="https://www.youtube.com/watch?v=IAQhiYI48y4" TargetMode="External"/><Relationship Id="rId19" Type="http://schemas.openxmlformats.org/officeDocument/2006/relationships/hyperlink" Target="https://www.bodieko.si/caj-iz-trobentic" TargetMode="External"/><Relationship Id="rId4" Type="http://schemas.openxmlformats.org/officeDocument/2006/relationships/image" Target="media/image1.jpeg"/><Relationship Id="rId9" Type="http://schemas.openxmlformats.org/officeDocument/2006/relationships/hyperlink" Target="https://www.youtube.com/watch?v=xV3E14QjGRw"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734</Words>
  <Characters>4190</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dc:creator>
  <cp:keywords/>
  <dc:description/>
  <cp:lastModifiedBy>SIO</cp:lastModifiedBy>
  <cp:revision>6</cp:revision>
  <dcterms:created xsi:type="dcterms:W3CDTF">2020-03-15T07:07:00Z</dcterms:created>
  <dcterms:modified xsi:type="dcterms:W3CDTF">2020-03-15T10:31:00Z</dcterms:modified>
</cp:coreProperties>
</file>